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5527" w14:textId="77777777" w:rsidR="00640043" w:rsidRDefault="00640043" w:rsidP="00640043">
      <w:pPr>
        <w:pStyle w:val="Kop1"/>
      </w:pPr>
      <w:r>
        <w:t>Kunnenlijst</w:t>
      </w:r>
      <w:r>
        <w:t xml:space="preserve"> </w:t>
      </w:r>
      <w:proofErr w:type="spellStart"/>
      <w:r>
        <w:t>nask</w:t>
      </w:r>
      <w:proofErr w:type="spellEnd"/>
      <w:r>
        <w:t xml:space="preserve"> 2 (scheikunde)</w:t>
      </w:r>
      <w:r>
        <w:t xml:space="preserve"> T2</w:t>
      </w:r>
      <w:r>
        <w:t xml:space="preserve">  (Hoofdstuk 1</w:t>
      </w:r>
      <w:r>
        <w:t xml:space="preserve"> – 5 - 7</w:t>
      </w:r>
      <w:r>
        <w:t xml:space="preserve"> )</w:t>
      </w:r>
    </w:p>
    <w:p w14:paraId="4A799913" w14:textId="77777777" w:rsidR="00640043" w:rsidRDefault="00640043" w:rsidP="00640043"/>
    <w:p w14:paraId="35F25AED" w14:textId="77777777" w:rsidR="00640043" w:rsidRPr="00640043" w:rsidRDefault="00640043" w:rsidP="00230EE2">
      <w:pPr>
        <w:pStyle w:val="Kop2"/>
      </w:pPr>
      <w:r>
        <w:t>Wat moet je allemaal kunnen voor het tentamen.</w:t>
      </w:r>
    </w:p>
    <w:p w14:paraId="2D96F497" w14:textId="77777777" w:rsidR="002A3D7F" w:rsidRDefault="00640043" w:rsidP="00640043">
      <w:pPr>
        <w:pStyle w:val="Lijstalinea"/>
        <w:numPr>
          <w:ilvl w:val="0"/>
          <w:numId w:val="2"/>
        </w:numPr>
      </w:pPr>
      <w:r>
        <w:t xml:space="preserve">De begrippen van de kennenlijst. </w:t>
      </w:r>
    </w:p>
    <w:p w14:paraId="13320B11" w14:textId="77777777" w:rsidR="00640043" w:rsidRDefault="00640043" w:rsidP="00640043">
      <w:pPr>
        <w:pStyle w:val="Lijstalinea"/>
        <w:numPr>
          <w:ilvl w:val="0"/>
          <w:numId w:val="2"/>
        </w:numPr>
      </w:pPr>
      <w:r>
        <w:t>Aan de hand van stofeigenschappen kunnen ontdekken welke stof beschreven is.</w:t>
      </w:r>
    </w:p>
    <w:p w14:paraId="01DF4639" w14:textId="77777777" w:rsidR="00640043" w:rsidRDefault="00640043" w:rsidP="00640043">
      <w:pPr>
        <w:pStyle w:val="Lijstalinea"/>
        <w:numPr>
          <w:ilvl w:val="0"/>
          <w:numId w:val="2"/>
        </w:numPr>
      </w:pPr>
      <w:r>
        <w:t>Van een stof de stofeigenschappen kunnen omschrijven</w:t>
      </w:r>
    </w:p>
    <w:p w14:paraId="6D95B147" w14:textId="77777777" w:rsidR="00640043" w:rsidRDefault="00640043" w:rsidP="00640043">
      <w:pPr>
        <w:pStyle w:val="Lijstalinea"/>
        <w:numPr>
          <w:ilvl w:val="0"/>
          <w:numId w:val="2"/>
        </w:numPr>
      </w:pPr>
      <w:r>
        <w:t>De stofeigenschappen kunnen vinden in je Binas</w:t>
      </w:r>
    </w:p>
    <w:p w14:paraId="22BECFF5" w14:textId="77777777" w:rsidR="00640043" w:rsidRDefault="00640043" w:rsidP="00640043">
      <w:pPr>
        <w:pStyle w:val="Lijstalinea"/>
        <w:numPr>
          <w:ilvl w:val="0"/>
          <w:numId w:val="2"/>
        </w:numPr>
      </w:pPr>
      <w:r>
        <w:t>De verschillende fase van een stof kunnen benoemen en omschrijven.</w:t>
      </w:r>
    </w:p>
    <w:p w14:paraId="0D3CA86C" w14:textId="77777777" w:rsidR="00640043" w:rsidRDefault="00640043" w:rsidP="00640043">
      <w:pPr>
        <w:pStyle w:val="Lijstalinea"/>
        <w:numPr>
          <w:ilvl w:val="0"/>
          <w:numId w:val="2"/>
        </w:numPr>
      </w:pPr>
      <w:r>
        <w:t>Kunnen herkennen aan de molecuulformule of een stof een ontleedbare stof is of een niet-ontleedbare stof.</w:t>
      </w:r>
    </w:p>
    <w:p w14:paraId="6B15F679" w14:textId="77777777" w:rsidR="00640043" w:rsidRDefault="00640043" w:rsidP="00640043">
      <w:pPr>
        <w:pStyle w:val="Lijstalinea"/>
        <w:numPr>
          <w:ilvl w:val="0"/>
          <w:numId w:val="2"/>
        </w:numPr>
      </w:pPr>
      <w:r>
        <w:t>Het verschil tussen een zuivere stof en een mengsel kunnen uitleggen</w:t>
      </w:r>
      <w:r w:rsidR="00EB47B5">
        <w:t>.</w:t>
      </w:r>
    </w:p>
    <w:p w14:paraId="449D657C" w14:textId="77777777" w:rsidR="00640043" w:rsidRDefault="00EB47B5" w:rsidP="00640043">
      <w:pPr>
        <w:pStyle w:val="Lijstalinea"/>
        <w:numPr>
          <w:ilvl w:val="0"/>
          <w:numId w:val="2"/>
        </w:numPr>
      </w:pPr>
      <w:r>
        <w:t xml:space="preserve">Het verschil tussen een metaal en een </w:t>
      </w:r>
      <w:proofErr w:type="spellStart"/>
      <w:r>
        <w:t>niet-metaal</w:t>
      </w:r>
      <w:proofErr w:type="spellEnd"/>
      <w:r>
        <w:t xml:space="preserve"> kunnen uitleggen.</w:t>
      </w:r>
      <w:r w:rsidR="00640043">
        <w:t xml:space="preserve"> </w:t>
      </w:r>
    </w:p>
    <w:p w14:paraId="654B24AE" w14:textId="77777777" w:rsidR="00EB47B5" w:rsidRDefault="00EB47B5" w:rsidP="00640043">
      <w:pPr>
        <w:pStyle w:val="Lijstalinea"/>
        <w:numPr>
          <w:ilvl w:val="0"/>
          <w:numId w:val="2"/>
        </w:numPr>
      </w:pPr>
      <w:r>
        <w:t>Herkennen van een metaal.</w:t>
      </w:r>
    </w:p>
    <w:p w14:paraId="0ECB10DD" w14:textId="77777777" w:rsidR="00EB47B5" w:rsidRDefault="00EB47B5" w:rsidP="00640043">
      <w:pPr>
        <w:pStyle w:val="Lijstalinea"/>
        <w:numPr>
          <w:ilvl w:val="0"/>
          <w:numId w:val="2"/>
        </w:numPr>
      </w:pPr>
      <w:r>
        <w:t>De twee atomige moleculen kennen.</w:t>
      </w:r>
    </w:p>
    <w:p w14:paraId="1F52A61C" w14:textId="77777777" w:rsidR="00230EE2" w:rsidRDefault="00230EE2" w:rsidP="00640043">
      <w:pPr>
        <w:pStyle w:val="Lijstalinea"/>
        <w:numPr>
          <w:ilvl w:val="0"/>
          <w:numId w:val="2"/>
        </w:numPr>
      </w:pPr>
      <w:r>
        <w:t>De tabel met stoffen en moleculen kennen (de stoffen gaan gebruikt worden bij het tentamen dus moet je de namen en de molecuulformules kennen)</w:t>
      </w:r>
    </w:p>
    <w:p w14:paraId="40BB4003" w14:textId="77777777" w:rsidR="00EB47B5" w:rsidRDefault="00EB47B5" w:rsidP="00EB47B5"/>
    <w:p w14:paraId="6A9383A3" w14:textId="77777777" w:rsidR="00EB47B5" w:rsidRDefault="00EB47B5" w:rsidP="00EB47B5">
      <w:pPr>
        <w:pStyle w:val="Lijstalinea"/>
        <w:numPr>
          <w:ilvl w:val="0"/>
          <w:numId w:val="2"/>
        </w:numPr>
      </w:pPr>
      <w:r>
        <w:t>Het periodieksysteem kunnen lezen en gebruiken. Hiervoor moet je weten wat de periode is, de groep, het atoomnummer, het symbool, het element, metaal of niet metaal en de relatieve atoommassa.</w:t>
      </w:r>
    </w:p>
    <w:p w14:paraId="382DE82C" w14:textId="77777777" w:rsidR="00EB47B5" w:rsidRDefault="00EB47B5" w:rsidP="00EB47B5">
      <w:pPr>
        <w:pStyle w:val="Lijstalinea"/>
        <w:numPr>
          <w:ilvl w:val="0"/>
          <w:numId w:val="2"/>
        </w:numPr>
      </w:pPr>
      <w:r>
        <w:t>Weten wat de edelgassen en de halogenen zijn.</w:t>
      </w:r>
    </w:p>
    <w:p w14:paraId="54309F4C" w14:textId="77777777" w:rsidR="00EB47B5" w:rsidRDefault="00EB47B5" w:rsidP="00EB47B5">
      <w:pPr>
        <w:pStyle w:val="Lijstalinea"/>
        <w:numPr>
          <w:ilvl w:val="0"/>
          <w:numId w:val="2"/>
        </w:numPr>
      </w:pPr>
      <w:r>
        <w:t>Het atoommodel begrijpen en kunnen tekenen. Hiervoor moet je weten wat protonen, neutronen, elektronen, schillen, kern zijn.</w:t>
      </w:r>
    </w:p>
    <w:p w14:paraId="685C131A" w14:textId="77777777" w:rsidR="00EB47B5" w:rsidRDefault="00EB47B5" w:rsidP="00EB47B5">
      <w:pPr>
        <w:pStyle w:val="Lijstalinea"/>
        <w:numPr>
          <w:ilvl w:val="0"/>
          <w:numId w:val="2"/>
        </w:numPr>
      </w:pPr>
      <w:r>
        <w:t>De massa van een atoom kunnen vinden en de massa van een molecuul kunnen berekenen.</w:t>
      </w:r>
    </w:p>
    <w:p w14:paraId="2F55CD40" w14:textId="77777777" w:rsidR="00EB47B5" w:rsidRDefault="00EB47B5" w:rsidP="00EB47B5">
      <w:pPr>
        <w:pStyle w:val="Lijstalinea"/>
        <w:numPr>
          <w:ilvl w:val="0"/>
          <w:numId w:val="2"/>
        </w:numPr>
      </w:pPr>
      <w:r>
        <w:t>Kunnen uitleggen wat ionen zijn en hoe ze ontstaan.</w:t>
      </w:r>
    </w:p>
    <w:p w14:paraId="09AFCCF2" w14:textId="77777777" w:rsidR="00EB47B5" w:rsidRDefault="00EB47B5" w:rsidP="00EB47B5">
      <w:pPr>
        <w:pStyle w:val="Lijstalinea"/>
        <w:numPr>
          <w:ilvl w:val="0"/>
          <w:numId w:val="2"/>
        </w:numPr>
      </w:pPr>
      <w:r>
        <w:t>Het verschil tussen negatieve ionen en positieve ionen kunnen uitleggen.</w:t>
      </w:r>
    </w:p>
    <w:p w14:paraId="38561856" w14:textId="77777777" w:rsidR="00EB47B5" w:rsidRDefault="00EB47B5" w:rsidP="00EB47B5">
      <w:pPr>
        <w:pStyle w:val="Lijstalinea"/>
        <w:numPr>
          <w:ilvl w:val="0"/>
          <w:numId w:val="2"/>
        </w:numPr>
      </w:pPr>
      <w:r>
        <w:t>Het verschil tussen een ionaire binding en een atomaire binding kunnen uitleggen</w:t>
      </w:r>
    </w:p>
    <w:p w14:paraId="59F06C77" w14:textId="77777777" w:rsidR="00EB47B5" w:rsidRDefault="00EB47B5" w:rsidP="00EB47B5">
      <w:pPr>
        <w:pStyle w:val="Lijstalinea"/>
        <w:numPr>
          <w:ilvl w:val="0"/>
          <w:numId w:val="2"/>
        </w:numPr>
      </w:pPr>
      <w:r>
        <w:t>Het verschil tussen enkelvoudige en samengestelde ionen kunnen uitleggen.</w:t>
      </w:r>
    </w:p>
    <w:p w14:paraId="777DE72C" w14:textId="77777777" w:rsidR="00EB47B5" w:rsidRDefault="00EB47B5" w:rsidP="00EB47B5">
      <w:pPr>
        <w:pStyle w:val="Lijstalinea"/>
        <w:numPr>
          <w:ilvl w:val="0"/>
          <w:numId w:val="2"/>
        </w:numPr>
      </w:pPr>
      <w:r>
        <w:t>Kunnen rekenen met significante cijfers</w:t>
      </w:r>
    </w:p>
    <w:p w14:paraId="341A69F0" w14:textId="77777777" w:rsidR="00EB47B5" w:rsidRDefault="00EB47B5" w:rsidP="00EB47B5">
      <w:pPr>
        <w:pStyle w:val="Lijstalinea"/>
        <w:numPr>
          <w:ilvl w:val="0"/>
          <w:numId w:val="2"/>
        </w:numPr>
      </w:pPr>
      <w:r>
        <w:t>Kunnen omrekenen van kilo --------milli en terug</w:t>
      </w:r>
    </w:p>
    <w:p w14:paraId="745EE5D7" w14:textId="77777777" w:rsidR="00EB47B5" w:rsidRDefault="00EB47B5" w:rsidP="00EB47B5">
      <w:pPr>
        <w:pStyle w:val="Lijstalinea"/>
        <w:numPr>
          <w:ilvl w:val="0"/>
          <w:numId w:val="2"/>
        </w:numPr>
      </w:pPr>
      <w:r>
        <w:t>Kunnen rekenen met wetenschappelijke notaties.</w:t>
      </w:r>
    </w:p>
    <w:p w14:paraId="77A45825" w14:textId="77777777" w:rsidR="00EB47B5" w:rsidRDefault="00EB47B5" w:rsidP="00EB47B5"/>
    <w:p w14:paraId="76D68B22" w14:textId="77777777" w:rsidR="00EB47B5" w:rsidRDefault="00EB47B5" w:rsidP="00EB47B5">
      <w:r>
        <w:t>Zouten</w:t>
      </w:r>
    </w:p>
    <w:p w14:paraId="1FA495C2" w14:textId="77777777" w:rsidR="00EB47B5" w:rsidRDefault="00EB47B5" w:rsidP="00EB47B5">
      <w:pPr>
        <w:pStyle w:val="Lijstalinea"/>
        <w:numPr>
          <w:ilvl w:val="0"/>
          <w:numId w:val="3"/>
        </w:numPr>
      </w:pPr>
      <w:r>
        <w:t>Kunnen uitleggen wat een zout is</w:t>
      </w:r>
    </w:p>
    <w:p w14:paraId="0811F771" w14:textId="77777777" w:rsidR="00EB47B5" w:rsidRDefault="00EB47B5" w:rsidP="00EB47B5">
      <w:pPr>
        <w:pStyle w:val="Lijstalinea"/>
        <w:numPr>
          <w:ilvl w:val="0"/>
          <w:numId w:val="3"/>
        </w:numPr>
      </w:pPr>
      <w:r>
        <w:t>Kunnen uitleggen wat het verschil tussen een oplossing en een suspensie is</w:t>
      </w:r>
    </w:p>
    <w:p w14:paraId="344E53DD" w14:textId="77777777" w:rsidR="00EB47B5" w:rsidRDefault="00EB47B5" w:rsidP="00EB47B5">
      <w:pPr>
        <w:pStyle w:val="Lijstalinea"/>
        <w:numPr>
          <w:ilvl w:val="0"/>
          <w:numId w:val="3"/>
        </w:numPr>
      </w:pPr>
      <w:r>
        <w:t>Kenmerken van zouten kunnen gebruiken</w:t>
      </w:r>
    </w:p>
    <w:p w14:paraId="3BF40666" w14:textId="77777777" w:rsidR="00EB47B5" w:rsidRDefault="00EB47B5" w:rsidP="00EB47B5">
      <w:pPr>
        <w:pStyle w:val="Lijstalinea"/>
        <w:numPr>
          <w:ilvl w:val="0"/>
          <w:numId w:val="3"/>
        </w:numPr>
      </w:pPr>
      <w:r>
        <w:t>Reactievergelijking van het oplossen van een zout</w:t>
      </w:r>
    </w:p>
    <w:p w14:paraId="1BA64AFA" w14:textId="77777777" w:rsidR="00EB47B5" w:rsidRDefault="00EB47B5" w:rsidP="00EB47B5">
      <w:pPr>
        <w:pStyle w:val="Lijstalinea"/>
        <w:numPr>
          <w:ilvl w:val="0"/>
          <w:numId w:val="3"/>
        </w:numPr>
      </w:pPr>
      <w:r>
        <w:t>Reactievergelijking van het indampen van een zout</w:t>
      </w:r>
    </w:p>
    <w:p w14:paraId="55971D14" w14:textId="77777777" w:rsidR="00230EE2" w:rsidRDefault="00230EE2" w:rsidP="00EB47B5">
      <w:pPr>
        <w:pStyle w:val="Lijstalinea"/>
        <w:numPr>
          <w:ilvl w:val="0"/>
          <w:numId w:val="3"/>
        </w:numPr>
      </w:pPr>
      <w:r>
        <w:t>Gebruiken van de oplosbaarheidstabel uit BINAS (T35)</w:t>
      </w:r>
    </w:p>
    <w:p w14:paraId="21437450" w14:textId="77777777" w:rsidR="00230EE2" w:rsidRDefault="00230EE2" w:rsidP="00EB47B5">
      <w:pPr>
        <w:pStyle w:val="Lijstalinea"/>
        <w:numPr>
          <w:ilvl w:val="0"/>
          <w:numId w:val="3"/>
        </w:numPr>
      </w:pPr>
      <w:r>
        <w:t>Ongewenste ionen verwijderen</w:t>
      </w:r>
    </w:p>
    <w:p w14:paraId="33D1F80E" w14:textId="77777777" w:rsidR="00230EE2" w:rsidRDefault="00230EE2" w:rsidP="00EB47B5">
      <w:pPr>
        <w:pStyle w:val="Lijstalinea"/>
        <w:numPr>
          <w:ilvl w:val="0"/>
          <w:numId w:val="3"/>
        </w:numPr>
      </w:pPr>
      <w:r>
        <w:t>Een zout herkennen</w:t>
      </w:r>
    </w:p>
    <w:p w14:paraId="19260682" w14:textId="77777777" w:rsidR="00230EE2" w:rsidRDefault="00230EE2" w:rsidP="00230EE2"/>
    <w:p w14:paraId="62D45F66" w14:textId="77777777" w:rsidR="00230EE2" w:rsidRDefault="00230EE2" w:rsidP="00230EE2">
      <w:r>
        <w:t>Water</w:t>
      </w:r>
    </w:p>
    <w:p w14:paraId="085CB269" w14:textId="77777777" w:rsidR="00EB47B5" w:rsidRDefault="00230EE2" w:rsidP="00230EE2">
      <w:pPr>
        <w:pStyle w:val="Lijstalinea"/>
        <w:numPr>
          <w:ilvl w:val="0"/>
          <w:numId w:val="4"/>
        </w:numPr>
      </w:pPr>
      <w:r>
        <w:t>Kunnen uitleggen wat voor soorten water er bestaan</w:t>
      </w:r>
    </w:p>
    <w:p w14:paraId="67351E44" w14:textId="77777777" w:rsidR="00230EE2" w:rsidRDefault="00230EE2" w:rsidP="00230EE2">
      <w:pPr>
        <w:pStyle w:val="Lijstalinea"/>
        <w:numPr>
          <w:ilvl w:val="0"/>
          <w:numId w:val="4"/>
        </w:numPr>
      </w:pPr>
      <w:r>
        <w:t>Kunnen uitleggen waarvoor wij water gebruiken</w:t>
      </w:r>
    </w:p>
    <w:p w14:paraId="7BD6F269" w14:textId="77777777" w:rsidR="00230EE2" w:rsidRDefault="00230EE2" w:rsidP="00230EE2">
      <w:pPr>
        <w:pStyle w:val="Lijstalinea"/>
        <w:numPr>
          <w:ilvl w:val="0"/>
          <w:numId w:val="4"/>
        </w:numPr>
      </w:pPr>
      <w:r>
        <w:t>De waterkringloop kunnen uitleggen</w:t>
      </w:r>
    </w:p>
    <w:p w14:paraId="001EB2F0" w14:textId="77777777" w:rsidR="00230EE2" w:rsidRDefault="00230EE2" w:rsidP="00230EE2">
      <w:pPr>
        <w:pStyle w:val="Lijstalinea"/>
        <w:numPr>
          <w:ilvl w:val="0"/>
          <w:numId w:val="4"/>
        </w:numPr>
      </w:pPr>
      <w:r>
        <w:t>Kunnen uitleggen hoe water zuiveren werkt</w:t>
      </w:r>
    </w:p>
    <w:p w14:paraId="34C3605A" w14:textId="77777777" w:rsidR="00230EE2" w:rsidRDefault="00230EE2" w:rsidP="00230EE2">
      <w:pPr>
        <w:pStyle w:val="Lijstalinea"/>
        <w:numPr>
          <w:ilvl w:val="0"/>
          <w:numId w:val="4"/>
        </w:numPr>
      </w:pPr>
      <w:r>
        <w:t>Kunnen uitleggen wat hard water is</w:t>
      </w:r>
    </w:p>
    <w:p w14:paraId="46543B42" w14:textId="77777777" w:rsidR="00230EE2" w:rsidRDefault="00230EE2" w:rsidP="00230EE2">
      <w:pPr>
        <w:pStyle w:val="Lijstalinea"/>
        <w:numPr>
          <w:ilvl w:val="0"/>
          <w:numId w:val="4"/>
        </w:numPr>
      </w:pPr>
      <w:r>
        <w:t>Kunnen uitleggen hoe je water onthard</w:t>
      </w:r>
    </w:p>
    <w:p w14:paraId="28721DAF" w14:textId="77777777" w:rsidR="00230EE2" w:rsidRDefault="00230EE2" w:rsidP="00230EE2">
      <w:pPr>
        <w:pStyle w:val="Lijstalinea"/>
        <w:numPr>
          <w:ilvl w:val="0"/>
          <w:numId w:val="4"/>
        </w:numPr>
      </w:pPr>
      <w:r>
        <w:t>Berekenen van de hardheid van water of met de hardheid uitrekenen hoeveel calciumionen er in het water zitten.</w:t>
      </w:r>
    </w:p>
    <w:p w14:paraId="3CE979B9" w14:textId="77777777" w:rsidR="00230EE2" w:rsidRDefault="00230EE2" w:rsidP="00230EE2">
      <w:pPr>
        <w:pStyle w:val="Lijstalinea"/>
        <w:numPr>
          <w:ilvl w:val="0"/>
          <w:numId w:val="4"/>
        </w:numPr>
      </w:pPr>
      <w:r>
        <w:lastRenderedPageBreak/>
        <w:t xml:space="preserve">Kunnen uitleggen hoe een zeep werkt met de begrippen polair, </w:t>
      </w:r>
      <w:proofErr w:type="spellStart"/>
      <w:r>
        <w:t>a-polair</w:t>
      </w:r>
      <w:proofErr w:type="spellEnd"/>
      <w:r>
        <w:t>, hydrofiel, hydrofoob, micel</w:t>
      </w:r>
    </w:p>
    <w:p w14:paraId="63EF7C0E" w14:textId="77777777" w:rsidR="00230EE2" w:rsidRDefault="00230EE2" w:rsidP="00230EE2">
      <w:pPr>
        <w:pStyle w:val="Lijstalinea"/>
        <w:numPr>
          <w:ilvl w:val="0"/>
          <w:numId w:val="4"/>
        </w:numPr>
      </w:pPr>
      <w:r>
        <w:t>Kunnen uitleggen hoe zure schoonmaakmiddelen, basische schoonmaakmiddelen en neutrale schoonmaakmiddelen werken.</w:t>
      </w:r>
    </w:p>
    <w:p w14:paraId="75771AB8" w14:textId="77777777" w:rsidR="00230EE2" w:rsidRDefault="00230EE2" w:rsidP="00230EE2"/>
    <w:p w14:paraId="75490BC9" w14:textId="77777777" w:rsidR="00230EE2" w:rsidRDefault="00230EE2" w:rsidP="00230EE2">
      <w:pPr>
        <w:pStyle w:val="Kop2"/>
      </w:pPr>
      <w:r>
        <w:t>Welke berekeningen moet je kunnen maken voor het tentamen.</w:t>
      </w:r>
    </w:p>
    <w:p w14:paraId="0E562378" w14:textId="77777777" w:rsidR="00230EE2" w:rsidRDefault="00230EE2" w:rsidP="00230EE2">
      <w:pPr>
        <w:pStyle w:val="Lijstalinea"/>
        <w:numPr>
          <w:ilvl w:val="0"/>
          <w:numId w:val="5"/>
        </w:numPr>
      </w:pPr>
      <w:r>
        <w:t>Berekenen van de massa van een molecuul</w:t>
      </w:r>
    </w:p>
    <w:p w14:paraId="199B7967" w14:textId="77777777" w:rsidR="00230EE2" w:rsidRDefault="00230EE2" w:rsidP="00230EE2">
      <w:pPr>
        <w:pStyle w:val="Lijstalinea"/>
        <w:numPr>
          <w:ilvl w:val="0"/>
          <w:numId w:val="5"/>
        </w:numPr>
      </w:pPr>
      <w:r>
        <w:t>Berekenen van het massapercentage van een molecuul</w:t>
      </w:r>
    </w:p>
    <w:p w14:paraId="7C8D30D7" w14:textId="77777777" w:rsidR="00230EE2" w:rsidRDefault="00230EE2" w:rsidP="00230EE2">
      <w:pPr>
        <w:pStyle w:val="Lijstalinea"/>
        <w:numPr>
          <w:ilvl w:val="0"/>
          <w:numId w:val="5"/>
        </w:numPr>
      </w:pPr>
      <w:r>
        <w:t>Bereken van de concentratie van een oplossing</w:t>
      </w:r>
    </w:p>
    <w:p w14:paraId="4F97B2CC" w14:textId="77777777" w:rsidR="00230EE2" w:rsidRDefault="00230EE2" w:rsidP="00230EE2">
      <w:pPr>
        <w:pStyle w:val="Lijstalinea"/>
        <w:numPr>
          <w:ilvl w:val="0"/>
          <w:numId w:val="5"/>
        </w:numPr>
      </w:pPr>
      <w:r>
        <w:t>Berekenen van de hardheid van water</w:t>
      </w:r>
    </w:p>
    <w:p w14:paraId="09B31E58" w14:textId="77777777" w:rsidR="00230EE2" w:rsidRDefault="00230EE2" w:rsidP="00230EE2">
      <w:pPr>
        <w:pStyle w:val="Lijstalinea"/>
        <w:numPr>
          <w:ilvl w:val="0"/>
          <w:numId w:val="5"/>
        </w:numPr>
      </w:pPr>
      <w:r>
        <w:t>Berekenen van het gehalte Calciumionen in hardwater met de DH.</w:t>
      </w:r>
    </w:p>
    <w:p w14:paraId="379FCE77" w14:textId="77777777" w:rsidR="00230EE2" w:rsidRDefault="00230EE2" w:rsidP="00230EE2"/>
    <w:p w14:paraId="08C0836D" w14:textId="77777777" w:rsidR="00230EE2" w:rsidRPr="00230EE2" w:rsidRDefault="00230EE2" w:rsidP="00230EE2">
      <w:pPr>
        <w:pStyle w:val="Kop2"/>
      </w:pPr>
      <w:r w:rsidRPr="00230EE2">
        <w:t>Welke reactievergelijkingen moet je kennen voor het tentamen.</w:t>
      </w:r>
    </w:p>
    <w:p w14:paraId="5C7E980E" w14:textId="77777777" w:rsidR="00230EE2" w:rsidRDefault="00230EE2" w:rsidP="00230EE2">
      <w:pPr>
        <w:pStyle w:val="Lijstalinea"/>
        <w:numPr>
          <w:ilvl w:val="0"/>
          <w:numId w:val="6"/>
        </w:numPr>
      </w:pPr>
      <w:r>
        <w:t>Het maken van een zout van een metaal en een niet metaal.</w:t>
      </w:r>
    </w:p>
    <w:p w14:paraId="7F9C3869" w14:textId="77777777" w:rsidR="00230EE2" w:rsidRDefault="00230EE2" w:rsidP="00230EE2">
      <w:pPr>
        <w:pStyle w:val="Lijstalinea"/>
        <w:numPr>
          <w:ilvl w:val="0"/>
          <w:numId w:val="6"/>
        </w:numPr>
      </w:pPr>
      <w:r>
        <w:t>Het oplossen van een zout.</w:t>
      </w:r>
    </w:p>
    <w:p w14:paraId="272D007E" w14:textId="77777777" w:rsidR="00230EE2" w:rsidRDefault="00230EE2" w:rsidP="00230EE2">
      <w:pPr>
        <w:pStyle w:val="Lijstalinea"/>
        <w:numPr>
          <w:ilvl w:val="0"/>
          <w:numId w:val="6"/>
        </w:numPr>
      </w:pPr>
      <w:r>
        <w:t>Het indampen van een zout.</w:t>
      </w:r>
      <w:bookmarkStart w:id="0" w:name="_GoBack"/>
      <w:bookmarkEnd w:id="0"/>
    </w:p>
    <w:sectPr w:rsidR="00230EE2" w:rsidSect="00993D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in;height:450pt" o:bullet="t">
        <v:imagedata r:id="rId1" o:title="Harry_Potter_Lightning"/>
      </v:shape>
    </w:pict>
  </w:numPicBullet>
  <w:numPicBullet w:numPicBulletId="1">
    <w:pict>
      <v:shape id="_x0000_i1033" type="#_x0000_t75" style="width:357.75pt;height:480pt" o:bullet="t">
        <v:imagedata r:id="rId2" o:title="erlenmeyer-flask-297345_640[1]"/>
      </v:shape>
    </w:pict>
  </w:numPicBullet>
  <w:abstractNum w:abstractNumId="0" w15:restartNumberingAfterBreak="0">
    <w:nsid w:val="0F2F21CD"/>
    <w:multiLevelType w:val="hybridMultilevel"/>
    <w:tmpl w:val="CC404F68"/>
    <w:lvl w:ilvl="0" w:tplc="62E0B1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399C"/>
    <w:multiLevelType w:val="hybridMultilevel"/>
    <w:tmpl w:val="CCE024FC"/>
    <w:lvl w:ilvl="0" w:tplc="62E0B1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7B35"/>
    <w:multiLevelType w:val="hybridMultilevel"/>
    <w:tmpl w:val="D5A496B6"/>
    <w:lvl w:ilvl="0" w:tplc="6F4427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756C1"/>
    <w:multiLevelType w:val="hybridMultilevel"/>
    <w:tmpl w:val="D96A4840"/>
    <w:lvl w:ilvl="0" w:tplc="62E0B104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88F0A91"/>
    <w:multiLevelType w:val="hybridMultilevel"/>
    <w:tmpl w:val="35D0EE92"/>
    <w:lvl w:ilvl="0" w:tplc="62E0B1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E5ADF"/>
    <w:multiLevelType w:val="hybridMultilevel"/>
    <w:tmpl w:val="D1C0352C"/>
    <w:lvl w:ilvl="0" w:tplc="62E0B1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43"/>
    <w:rsid w:val="0004798A"/>
    <w:rsid w:val="000D44F0"/>
    <w:rsid w:val="00230EE2"/>
    <w:rsid w:val="002A3D7F"/>
    <w:rsid w:val="0031626E"/>
    <w:rsid w:val="00640043"/>
    <w:rsid w:val="00663FE8"/>
    <w:rsid w:val="00993D36"/>
    <w:rsid w:val="00D91598"/>
    <w:rsid w:val="00E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9A68"/>
  <w15:chartTrackingRefBased/>
  <w15:docId w15:val="{3E7CFABA-933D-4E80-A196-9F07723D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3D36"/>
    <w:pPr>
      <w:spacing w:line="240" w:lineRule="auto"/>
    </w:pPr>
    <w:rPr>
      <w:rFonts w:ascii="Trebuchet MS" w:hAnsi="Trebuchet MS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D44F0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91598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63FE8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44F0"/>
    <w:rPr>
      <w:rFonts w:ascii="Trebuchet MS" w:eastAsiaTheme="majorEastAsia" w:hAnsi="Trebuchet MS" w:cstheme="majorBidi"/>
      <w:b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91598"/>
    <w:rPr>
      <w:rFonts w:ascii="Trebuchet MS" w:eastAsiaTheme="majorEastAsia" w:hAnsi="Trebuchet MS" w:cstheme="majorBidi"/>
      <w:i/>
      <w:sz w:val="28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663FE8"/>
    <w:rPr>
      <w:rFonts w:ascii="Trebuchet MS" w:eastAsiaTheme="majorEastAsia" w:hAnsi="Trebuchet MS" w:cstheme="majorBidi"/>
      <w:i/>
      <w:iCs/>
      <w:sz w:val="24"/>
    </w:rPr>
  </w:style>
  <w:style w:type="paragraph" w:styleId="Lijstalinea">
    <w:name w:val="List Paragraph"/>
    <w:basedOn w:val="Standaard"/>
    <w:uiPriority w:val="34"/>
    <w:qFormat/>
    <w:rsid w:val="0064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R. de</dc:creator>
  <cp:keywords/>
  <dc:description/>
  <cp:lastModifiedBy>Jong, R. de</cp:lastModifiedBy>
  <cp:revision>1</cp:revision>
  <dcterms:created xsi:type="dcterms:W3CDTF">2019-06-26T17:03:00Z</dcterms:created>
  <dcterms:modified xsi:type="dcterms:W3CDTF">2019-06-26T17:36:00Z</dcterms:modified>
</cp:coreProperties>
</file>